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2756" w:rsidRDefault="00141D6B" w:rsidP="00141D6B">
      <w:pPr>
        <w:jc w:val="center"/>
        <w:rPr>
          <w:b/>
          <w:bCs/>
          <w:i/>
          <w:iCs/>
          <w:sz w:val="48"/>
          <w:szCs w:val="48"/>
        </w:rPr>
      </w:pPr>
      <w:r w:rsidRPr="00141D6B">
        <w:rPr>
          <w:b/>
          <w:bCs/>
          <w:i/>
          <w:iCs/>
          <w:sz w:val="48"/>
          <w:szCs w:val="48"/>
        </w:rPr>
        <w:t>Segredos do Transporte Aéreo</w:t>
      </w:r>
    </w:p>
    <w:p w:rsidR="00141D6B" w:rsidRDefault="00141D6B" w:rsidP="00141D6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1</w:t>
      </w:r>
    </w:p>
    <w:p w:rsidR="00141D6B" w:rsidRPr="00141D6B" w:rsidRDefault="00141D6B" w:rsidP="00141D6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 w:rsidRPr="00141D6B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Qual a melhor antecedência para fazer a emissão?</w:t>
      </w:r>
    </w:p>
    <w:p w:rsidR="00141D6B" w:rsidRDefault="00141D6B" w:rsidP="00141D6B"/>
    <w:p w:rsidR="00141D6B" w:rsidRDefault="00141D6B" w:rsidP="00141D6B">
      <w:hyperlink r:id="rId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  <w:shd w:val="clear" w:color="auto" w:fill="121212"/>
          </w:rPr>
          <w:t xml:space="preserve">Google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  <w:shd w:val="clear" w:color="auto" w:fill="121212"/>
          </w:rPr>
          <w:t>Travel</w:t>
        </w:r>
        <w:proofErr w:type="spellEnd"/>
      </w:hyperlink>
    </w:p>
    <w:p w:rsidR="00236306" w:rsidRDefault="00236306" w:rsidP="00141D6B"/>
    <w:p w:rsidR="00236306" w:rsidRDefault="00236306" w:rsidP="00141D6B"/>
    <w:p w:rsidR="00141D6B" w:rsidRDefault="00141D6B" w:rsidP="00141D6B"/>
    <w:p w:rsidR="00141D6B" w:rsidRDefault="00141D6B" w:rsidP="00141D6B"/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Aula 6 </w:t>
      </w:r>
    </w:p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proofErr w:type="spellStart"/>
      <w:r>
        <w:rPr>
          <w:rFonts w:ascii="Segoe UI" w:hAnsi="Segoe UI" w:cs="Segoe UI"/>
          <w:color w:val="FFFFFF"/>
        </w:rPr>
        <w:t>Skyscanner</w:t>
      </w:r>
      <w:proofErr w:type="spellEnd"/>
      <w:r>
        <w:rPr>
          <w:rFonts w:ascii="Segoe UI" w:hAnsi="Segoe UI" w:cs="Segoe UI"/>
          <w:color w:val="FFFFFF"/>
        </w:rPr>
        <w:t xml:space="preserve"> / </w:t>
      </w:r>
      <w:proofErr w:type="spellStart"/>
      <w:r>
        <w:rPr>
          <w:rFonts w:ascii="Segoe UI" w:hAnsi="Segoe UI" w:cs="Segoe UI"/>
          <w:color w:val="FFFFFF"/>
        </w:rPr>
        <w:t>Oktoplus</w:t>
      </w:r>
      <w:proofErr w:type="spellEnd"/>
      <w:r>
        <w:rPr>
          <w:rFonts w:ascii="Segoe UI" w:hAnsi="Segoe UI" w:cs="Segoe UI"/>
          <w:color w:val="FFFFFF"/>
        </w:rPr>
        <w:t xml:space="preserve"> / </w:t>
      </w:r>
      <w:proofErr w:type="spellStart"/>
      <w:r>
        <w:rPr>
          <w:rFonts w:ascii="Segoe UI" w:hAnsi="Segoe UI" w:cs="Segoe UI"/>
          <w:color w:val="FFFFFF"/>
        </w:rPr>
        <w:t>BuscaMilhas</w:t>
      </w:r>
      <w:proofErr w:type="spellEnd"/>
      <w:r>
        <w:rPr>
          <w:rFonts w:ascii="Segoe UI" w:hAnsi="Segoe UI" w:cs="Segoe UI"/>
          <w:color w:val="FFFFFF"/>
        </w:rPr>
        <w:t xml:space="preserve"> / VoeLivre</w:t>
      </w:r>
    </w:p>
    <w:p w:rsidR="00141D6B" w:rsidRDefault="00141D6B" w:rsidP="00141D6B"/>
    <w:p w:rsidR="00141D6B" w:rsidRDefault="00141D6B" w:rsidP="00141D6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6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Skyscanner</w:t>
        </w:r>
        <w:proofErr w:type="spellEnd"/>
      </w:hyperlink>
    </w:p>
    <w:p w:rsidR="00141D6B" w:rsidRDefault="00141D6B" w:rsidP="00141D6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Busca Milhas</w:t>
        </w:r>
      </w:hyperlink>
    </w:p>
    <w:p w:rsidR="00141D6B" w:rsidRDefault="00141D6B" w:rsidP="00141D6B"/>
    <w:p w:rsidR="00141D6B" w:rsidRDefault="00141D6B" w:rsidP="00141D6B"/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Aula 12 </w:t>
      </w:r>
    </w:p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Alianças Aéreas e Parcerias Bilaterais</w:t>
      </w:r>
    </w:p>
    <w:p w:rsidR="00141D6B" w:rsidRDefault="00141D6B" w:rsidP="00141D6B"/>
    <w:p w:rsidR="00141D6B" w:rsidRDefault="00141D6B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Senha: GUNASALIANCAS</w:t>
      </w:r>
    </w:p>
    <w:p w:rsidR="00236306" w:rsidRDefault="00236306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236306" w:rsidRDefault="00236306" w:rsidP="0023630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000000" w:themeFill="text1"/>
        <w:spacing w:before="0" w:beforeAutospacing="0" w:after="0" w:afterAutospacing="0"/>
      </w:pPr>
      <w:r>
        <w:t>Aula 14</w:t>
      </w:r>
    </w:p>
    <w:p w:rsidR="00236306" w:rsidRDefault="00236306" w:rsidP="0023630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000000" w:themeFill="text1"/>
        <w:spacing w:before="0" w:beforeAutospacing="0" w:after="0" w:afterAutospacing="0"/>
      </w:pPr>
      <w:r>
        <w:t xml:space="preserve">Cartões </w:t>
      </w:r>
      <w:proofErr w:type="spellStart"/>
      <w:r>
        <w:t>Co-Branded</w:t>
      </w:r>
      <w:proofErr w:type="spellEnd"/>
    </w:p>
    <w:p w:rsidR="00236306" w:rsidRDefault="00236306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236306" w:rsidRDefault="00236306" w:rsidP="0023630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Cartão Azul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Infinite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 - Itaucard</w:t>
        </w:r>
      </w:hyperlink>
    </w:p>
    <w:p w:rsidR="00236306" w:rsidRDefault="00236306" w:rsidP="0023630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Cartão Latam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Pass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 Black - Itaucard</w:t>
        </w:r>
      </w:hyperlink>
    </w:p>
    <w:p w:rsidR="00236306" w:rsidRDefault="00236306" w:rsidP="0023630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Bradesco Gol Smiles Visa</w:t>
        </w:r>
      </w:hyperlink>
    </w:p>
    <w:p w:rsidR="00236306" w:rsidRDefault="00236306" w:rsidP="0023630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Cartão Santander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aadvantage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 Black</w:t>
        </w:r>
      </w:hyperlink>
    </w:p>
    <w:p w:rsidR="00236306" w:rsidRDefault="00236306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141D6B" w:rsidRDefault="00141D6B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141D6B" w:rsidRDefault="00141D6B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16</w:t>
      </w:r>
    </w:p>
    <w:p w:rsidR="00141D6B" w:rsidRDefault="00141D6B" w:rsidP="00141D6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Roteirização visual com </w:t>
      </w:r>
      <w:proofErr w:type="spellStart"/>
      <w:r>
        <w:rPr>
          <w:rFonts w:ascii="Segoe UI" w:hAnsi="Segoe UI" w:cs="Segoe UI"/>
          <w:color w:val="FFFFFF"/>
        </w:rPr>
        <w:t>FlightConnections</w:t>
      </w:r>
      <w:proofErr w:type="spellEnd"/>
    </w:p>
    <w:p w:rsidR="00141D6B" w:rsidRDefault="00141D6B" w:rsidP="00141D6B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​</w:t>
      </w:r>
    </w:p>
    <w:p w:rsidR="00141D6B" w:rsidRPr="00141D6B" w:rsidRDefault="00141D6B" w:rsidP="00141D6B">
      <w:hyperlink r:id="rId12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  <w:shd w:val="clear" w:color="auto" w:fill="121212"/>
          </w:rPr>
          <w:t>FlightConnections</w:t>
        </w:r>
        <w:proofErr w:type="spellEnd"/>
      </w:hyperlink>
    </w:p>
    <w:sectPr w:rsidR="00141D6B" w:rsidRPr="00141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6B"/>
    <w:rsid w:val="00141D6B"/>
    <w:rsid w:val="00236306"/>
    <w:rsid w:val="004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9C"/>
  <w15:chartTrackingRefBased/>
  <w15:docId w15:val="{0B63B1A9-C92A-40A5-A42F-2FAD2DF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41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41D6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41D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108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u.com.br/cartoes/escolha/formulario/azul-itaucard-visa-infinit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camilhas.com/lp/?utm_source=Indica%C3%A7%C3%A3obm&amp;utm_medium=GuNasPraias" TargetMode="External"/><Relationship Id="rId12" Type="http://schemas.openxmlformats.org/officeDocument/2006/relationships/hyperlink" Target="https://www.flightconnection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scanner.com.br/" TargetMode="External"/><Relationship Id="rId11" Type="http://schemas.openxmlformats.org/officeDocument/2006/relationships/hyperlink" Target="https://www.santander.com.br/cartao-credito-santander/aadvantage-black" TargetMode="External"/><Relationship Id="rId5" Type="http://schemas.openxmlformats.org/officeDocument/2006/relationships/hyperlink" Target="https://www.google.com/travel/flights?hl=pt-BR" TargetMode="External"/><Relationship Id="rId10" Type="http://schemas.openxmlformats.org/officeDocument/2006/relationships/hyperlink" Target="https://banco.bradesco/smiles/?OrigeVda=916&amp;amp;PtoVda=003&amp;amp;TpoPto=3&amp;amp;Campa=913&amp;amp;gclid=CjwKCAjwh-CVBhB8EiwAjFEPGdoMK4SbT6LrxxTTAroXDu_v-DTFKVh2ZvpljD1FlUiB5o19AXISwRoCrpQ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toes.itau.com.br/cartoes/126/portfolio/?utm_source=google&amp;amp;utm_medium=search&amp;amp;utm_campaign=rv-midia_paga-cartoes-conversao-performance&amp;amp;utm_content=google-3rd-cpc-all_devices-mar_aberto-brasil-paid_search-latampass-rv5241704681&amp;amp;s_sid=6&amp;amp;s_cpid=11902487462&amp;amp;s_agid=115209199893&amp;amp;s_aid=487898632504&amp;amp;s_tgtid=aud-1346914162460:kwd-825588303331&amp;amp;cpg_s=slice16&amp;amp;s_cid=mpg&amp;amp;utm_sou=google&amp;amp;utm_med=paidsearch&amp;amp;utm_camp=11902487462&amp;amp;utm_cont=latampass&amp;amp;gclid=CjwKCAjwh-CVBhB8EiwAjFEPGTc8k3wwFeGyCiET0YknsfNxZrGTN5D1QeSFvMcULGVVYFaXqHj73xoCGdgQAvD_Bw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F74D-048E-44AC-B6DD-7056351D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2024-04-05T20:34:00Z</dcterms:created>
  <dcterms:modified xsi:type="dcterms:W3CDTF">2024-04-05T20:54:00Z</dcterms:modified>
</cp:coreProperties>
</file>