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9F0C72" w14:textId="77777777" w:rsidR="00676312" w:rsidRPr="00676312" w:rsidRDefault="00676312" w:rsidP="00676312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444444"/>
          <w:sz w:val="24"/>
          <w:szCs w:val="24"/>
          <w:lang w:eastAsia="pt-BR"/>
        </w:rPr>
      </w:pPr>
      <w:r w:rsidRPr="00676312">
        <w:rPr>
          <w:rFonts w:ascii="Open Sans" w:eastAsia="Times New Roman" w:hAnsi="Open Sans" w:cs="Open Sans"/>
          <w:b/>
          <w:bCs/>
          <w:color w:val="444444"/>
          <w:sz w:val="24"/>
          <w:szCs w:val="24"/>
          <w:u w:val="single"/>
          <w:lang w:eastAsia="pt-BR"/>
        </w:rPr>
        <w:t>// AVALIAÇÃO FINAL DO MÓDULO 2</w:t>
      </w:r>
    </w:p>
    <w:p w14:paraId="37AD53F2" w14:textId="77777777" w:rsidR="00676312" w:rsidRPr="00676312" w:rsidRDefault="00676312" w:rsidP="00676312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444444"/>
          <w:sz w:val="24"/>
          <w:szCs w:val="24"/>
          <w:lang w:eastAsia="pt-BR"/>
        </w:rPr>
      </w:pPr>
      <w:r w:rsidRPr="00676312">
        <w:rPr>
          <w:rFonts w:ascii="Open Sans" w:eastAsia="Times New Roman" w:hAnsi="Open Sans" w:cs="Open Sans"/>
          <w:b/>
          <w:bCs/>
          <w:color w:val="FFFFFF"/>
          <w:sz w:val="24"/>
          <w:szCs w:val="24"/>
          <w:u w:val="single"/>
          <w:shd w:val="clear" w:color="auto" w:fill="3F3F3F"/>
          <w:lang w:eastAsia="pt-BR"/>
        </w:rPr>
        <w:t>  Todos os exercícios desta aula devem ser enviados para avaliação seguindo as recomendações de envio. </w:t>
      </w:r>
    </w:p>
    <w:p w14:paraId="0F7A3F5D" w14:textId="77777777" w:rsidR="00676312" w:rsidRPr="00676312" w:rsidRDefault="00676312" w:rsidP="006763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44444"/>
          <w:sz w:val="24"/>
          <w:szCs w:val="24"/>
          <w:lang w:eastAsia="pt-BR"/>
        </w:rPr>
      </w:pPr>
      <w:r w:rsidRPr="00676312">
        <w:rPr>
          <w:rFonts w:ascii="Open Sans" w:eastAsia="Times New Roman" w:hAnsi="Open Sans" w:cs="Open Sans"/>
          <w:color w:val="444444"/>
          <w:sz w:val="24"/>
          <w:szCs w:val="24"/>
          <w:lang w:eastAsia="pt-BR"/>
        </w:rPr>
        <w:t>Pesquisar as obras de alguns desses “Mestres da luz e sombra”: Rembrandt, Caravaggio, Paul Cézanne, Giorgio de Chirico, Giorgio Morandi, Salvador Dali. Escolher uma obra e fazer a releitura e dar acabamento (sombreado) usando uma ou duas técnicas estudadas.</w:t>
      </w:r>
    </w:p>
    <w:p w14:paraId="5FDD7B18" w14:textId="77777777" w:rsidR="00676312" w:rsidRPr="00676312" w:rsidRDefault="00676312" w:rsidP="006763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44444"/>
          <w:sz w:val="24"/>
          <w:szCs w:val="24"/>
          <w:lang w:eastAsia="pt-BR"/>
        </w:rPr>
      </w:pPr>
      <w:r w:rsidRPr="00676312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3F3F3F"/>
          <w:lang w:eastAsia="pt-BR"/>
        </w:rPr>
        <w:t>ATENÇÃO:</w:t>
      </w:r>
      <w:r w:rsidRPr="00676312">
        <w:rPr>
          <w:rFonts w:ascii="Open Sans" w:eastAsia="Times New Roman" w:hAnsi="Open Sans" w:cs="Open Sans"/>
          <w:color w:val="444444"/>
          <w:sz w:val="24"/>
          <w:szCs w:val="24"/>
          <w:lang w:eastAsia="pt-BR"/>
        </w:rPr>
        <w:t> E-mails que forem enviados sem a obra de referencia anexada, ou em posição inadequada de fotografia não serão corrigidos e deverão ser reenviados.</w:t>
      </w:r>
    </w:p>
    <w:p w14:paraId="4EC83D48" w14:textId="77777777" w:rsidR="00676312" w:rsidRPr="00676312" w:rsidRDefault="00676312" w:rsidP="00676312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444444"/>
          <w:sz w:val="24"/>
          <w:szCs w:val="24"/>
          <w:lang w:eastAsia="pt-BR"/>
        </w:rPr>
      </w:pPr>
      <w:r w:rsidRPr="00676312">
        <w:rPr>
          <w:rFonts w:ascii="Open Sans" w:eastAsia="Times New Roman" w:hAnsi="Open Sans" w:cs="Open Sans"/>
          <w:b/>
          <w:bCs/>
          <w:color w:val="444444"/>
          <w:sz w:val="24"/>
          <w:szCs w:val="24"/>
          <w:lang w:eastAsia="pt-BR"/>
        </w:rPr>
        <w:t>// O QUE É UMA RELEITURA?</w:t>
      </w:r>
    </w:p>
    <w:p w14:paraId="72E3CCC5" w14:textId="77777777" w:rsidR="00676312" w:rsidRPr="00676312" w:rsidRDefault="00676312" w:rsidP="00676312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444444"/>
          <w:sz w:val="24"/>
          <w:szCs w:val="24"/>
          <w:lang w:eastAsia="pt-BR"/>
        </w:rPr>
      </w:pPr>
      <w:r w:rsidRPr="00676312">
        <w:rPr>
          <w:rFonts w:ascii="Open Sans" w:eastAsia="Times New Roman" w:hAnsi="Open Sans" w:cs="Open Sans"/>
          <w:i/>
          <w:iCs/>
          <w:color w:val="444444"/>
          <w:sz w:val="24"/>
          <w:szCs w:val="24"/>
          <w:lang w:eastAsia="pt-BR"/>
        </w:rPr>
        <w:t>Uma boa releitura irá depender de uma boa compreensão na leitura da obra. Reler uma obra é totalmente diferente de apenas reproduzi-la, pois é preciso interpretar bem aquilo que se vê e exercitar a criatividade. Ao recriar uma obra não é necessário empregar a mesma técnica usada pelo artista na obra original.</w:t>
      </w:r>
    </w:p>
    <w:p w14:paraId="283384B3" w14:textId="77777777" w:rsidR="00676312" w:rsidRPr="00676312" w:rsidRDefault="00676312" w:rsidP="00676312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444444"/>
          <w:sz w:val="24"/>
          <w:szCs w:val="24"/>
          <w:lang w:eastAsia="pt-BR"/>
        </w:rPr>
      </w:pPr>
      <w:r w:rsidRPr="00676312">
        <w:rPr>
          <w:rFonts w:ascii="Open Sans" w:eastAsia="Times New Roman" w:hAnsi="Open Sans" w:cs="Open Sans"/>
          <w:b/>
          <w:bCs/>
          <w:color w:val="444444"/>
          <w:sz w:val="24"/>
          <w:szCs w:val="24"/>
          <w:lang w:eastAsia="pt-BR"/>
        </w:rPr>
        <w:t>Veja como fazer uma releitura no link abaixo:</w:t>
      </w:r>
    </w:p>
    <w:p w14:paraId="5B76867E" w14:textId="77777777" w:rsidR="00676312" w:rsidRPr="00676312" w:rsidRDefault="00676312" w:rsidP="00676312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444444"/>
          <w:sz w:val="24"/>
          <w:szCs w:val="24"/>
          <w:lang w:eastAsia="pt-BR"/>
        </w:rPr>
      </w:pPr>
      <w:hyperlink r:id="rId5" w:history="1">
        <w:r w:rsidRPr="00676312">
          <w:rPr>
            <w:rFonts w:ascii="Open Sans" w:eastAsia="Times New Roman" w:hAnsi="Open Sans" w:cs="Open Sans"/>
            <w:color w:val="E84601"/>
            <w:sz w:val="24"/>
            <w:szCs w:val="24"/>
            <w:u w:val="single"/>
            <w:shd w:val="clear" w:color="auto" w:fill="FFFFFF"/>
            <w:lang w:eastAsia="pt-BR"/>
          </w:rPr>
          <w:t>http://artesatividades.blogspot.com/2013/09/releit...</w:t>
        </w:r>
      </w:hyperlink>
    </w:p>
    <w:p w14:paraId="57591FC7" w14:textId="77777777" w:rsidR="00CE3AE6" w:rsidRDefault="00CE3AE6"/>
    <w:sectPr w:rsidR="00CE3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D317D"/>
    <w:multiLevelType w:val="multilevel"/>
    <w:tmpl w:val="6D1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3B9"/>
    <w:rsid w:val="002453B9"/>
    <w:rsid w:val="00676312"/>
    <w:rsid w:val="00CE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B2427E-09F2-401F-BC5E-9C8899569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6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76312"/>
    <w:rPr>
      <w:b/>
      <w:bCs/>
    </w:rPr>
  </w:style>
  <w:style w:type="character" w:styleId="nfase">
    <w:name w:val="Emphasis"/>
    <w:basedOn w:val="Fontepargpadro"/>
    <w:uiPriority w:val="20"/>
    <w:qFormat/>
    <w:rsid w:val="00676312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6763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5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rtesatividades.blogspot.com/2013/09/releitura-de-obras-de-art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911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Cleber</dc:creator>
  <cp:keywords/>
  <dc:description/>
  <cp:lastModifiedBy>João Cleber</cp:lastModifiedBy>
  <cp:revision>2</cp:revision>
  <dcterms:created xsi:type="dcterms:W3CDTF">2022-01-03T03:02:00Z</dcterms:created>
  <dcterms:modified xsi:type="dcterms:W3CDTF">2022-01-03T03:02:00Z</dcterms:modified>
</cp:coreProperties>
</file>