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AD4A46" w:rsidRDefault="00091DBE" w:rsidP="00AD4A46">
      <w:pPr>
        <w:pStyle w:val="Title"/>
        <w:rPr>
          <w:color w:val="auto"/>
        </w:rPr>
      </w:pPr>
      <w:r w:rsidRPr="00C648B1">
        <w:t xml:space="preserve"> </w:t>
      </w:r>
      <w:r w:rsidR="00C62FF0" w:rsidRPr="00AD4A46">
        <w:rPr>
          <w:color w:val="auto"/>
        </w:rPr>
        <w:t>LESSON 37</w:t>
      </w:r>
    </w:p>
    <w:p w:rsidR="00AD4A46" w:rsidRDefault="00AD4A46">
      <w:pPr>
        <w:rPr>
          <w:sz w:val="28"/>
          <w:szCs w:val="28"/>
        </w:rPr>
        <w:sectPr w:rsidR="00AD4A46" w:rsidSect="00C62FF0">
          <w:pgSz w:w="12240" w:h="15840"/>
          <w:pgMar w:top="720" w:right="1440" w:bottom="810" w:left="1980" w:header="720" w:footer="720" w:gutter="0"/>
          <w:cols w:space="720"/>
          <w:docGrid w:linePitch="360"/>
        </w:sectPr>
      </w:pPr>
    </w:p>
    <w:p w:rsidR="00C62FF0" w:rsidRPr="00C648B1" w:rsidRDefault="00C62FF0">
      <w:pPr>
        <w:rPr>
          <w:sz w:val="28"/>
          <w:szCs w:val="28"/>
        </w:rPr>
      </w:pPr>
      <w:r w:rsidRPr="00C648B1">
        <w:rPr>
          <w:sz w:val="28"/>
          <w:szCs w:val="28"/>
        </w:rPr>
        <w:lastRenderedPageBreak/>
        <w:t>Q. Will he tell us the truth?</w:t>
      </w:r>
    </w:p>
    <w:p w:rsidR="00C62FF0" w:rsidRPr="00C648B1" w:rsidRDefault="00C62FF0">
      <w:pPr>
        <w:rPr>
          <w:sz w:val="28"/>
          <w:szCs w:val="28"/>
        </w:rPr>
      </w:pPr>
      <w:r w:rsidRPr="00C648B1">
        <w:rPr>
          <w:sz w:val="28"/>
          <w:szCs w:val="28"/>
        </w:rPr>
        <w:t>A. Yes, he said he will.</w:t>
      </w:r>
    </w:p>
    <w:p w:rsidR="00C62FF0" w:rsidRPr="00C648B1" w:rsidRDefault="00C62FF0">
      <w:pPr>
        <w:rPr>
          <w:sz w:val="28"/>
          <w:szCs w:val="28"/>
        </w:rPr>
      </w:pPr>
    </w:p>
    <w:p w:rsidR="00C62FF0" w:rsidRPr="00C648B1" w:rsidRDefault="00C62FF0">
      <w:pPr>
        <w:rPr>
          <w:sz w:val="28"/>
          <w:szCs w:val="28"/>
        </w:rPr>
      </w:pPr>
      <w:r w:rsidRPr="00C648B1">
        <w:rPr>
          <w:sz w:val="28"/>
          <w:szCs w:val="28"/>
        </w:rPr>
        <w:t>Q. Will you travel to Europe?</w:t>
      </w:r>
    </w:p>
    <w:p w:rsidR="00C62FF0" w:rsidRPr="00C648B1" w:rsidRDefault="00C62FF0">
      <w:pPr>
        <w:rPr>
          <w:sz w:val="28"/>
          <w:szCs w:val="28"/>
        </w:rPr>
      </w:pPr>
      <w:r w:rsidRPr="00C648B1">
        <w:rPr>
          <w:sz w:val="28"/>
          <w:szCs w:val="28"/>
        </w:rPr>
        <w:t>A. No, I won’t. I don’t have money.</w:t>
      </w:r>
    </w:p>
    <w:p w:rsidR="00C62FF0" w:rsidRPr="00C648B1" w:rsidRDefault="00C62FF0">
      <w:pPr>
        <w:rPr>
          <w:sz w:val="28"/>
          <w:szCs w:val="28"/>
        </w:rPr>
      </w:pPr>
    </w:p>
    <w:p w:rsidR="00C62FF0" w:rsidRPr="00C648B1" w:rsidRDefault="00C62FF0">
      <w:pPr>
        <w:rPr>
          <w:sz w:val="28"/>
          <w:szCs w:val="28"/>
        </w:rPr>
      </w:pPr>
      <w:r w:rsidRPr="00C648B1">
        <w:rPr>
          <w:sz w:val="28"/>
          <w:szCs w:val="28"/>
        </w:rPr>
        <w:lastRenderedPageBreak/>
        <w:t>Q. Who will take the picture for us?</w:t>
      </w:r>
    </w:p>
    <w:p w:rsidR="00C62FF0" w:rsidRPr="00C648B1" w:rsidRDefault="00C62FF0">
      <w:pPr>
        <w:rPr>
          <w:sz w:val="28"/>
          <w:szCs w:val="28"/>
        </w:rPr>
      </w:pPr>
      <w:r w:rsidRPr="00C648B1">
        <w:rPr>
          <w:sz w:val="28"/>
          <w:szCs w:val="28"/>
        </w:rPr>
        <w:t>A. She will do it.</w:t>
      </w:r>
    </w:p>
    <w:p w:rsidR="00C62FF0" w:rsidRPr="00C648B1" w:rsidRDefault="00C62FF0">
      <w:pPr>
        <w:rPr>
          <w:sz w:val="28"/>
          <w:szCs w:val="28"/>
        </w:rPr>
      </w:pPr>
    </w:p>
    <w:p w:rsidR="00C62FF0" w:rsidRPr="00C648B1" w:rsidRDefault="00C62FF0">
      <w:pPr>
        <w:rPr>
          <w:sz w:val="28"/>
          <w:szCs w:val="28"/>
        </w:rPr>
      </w:pPr>
      <w:r w:rsidRPr="00C648B1">
        <w:rPr>
          <w:sz w:val="28"/>
          <w:szCs w:val="28"/>
        </w:rPr>
        <w:t>Q. Will they drive to the hills?</w:t>
      </w:r>
    </w:p>
    <w:p w:rsidR="00C62FF0" w:rsidRPr="00C648B1" w:rsidRDefault="00C62FF0">
      <w:pPr>
        <w:rPr>
          <w:sz w:val="28"/>
          <w:szCs w:val="28"/>
        </w:rPr>
      </w:pPr>
      <w:r w:rsidRPr="00C648B1">
        <w:rPr>
          <w:sz w:val="28"/>
          <w:szCs w:val="28"/>
        </w:rPr>
        <w:t>A. Yes, they will. They prefer to go by car.</w:t>
      </w:r>
    </w:p>
    <w:p w:rsidR="00AD4A46" w:rsidRDefault="00AD4A46">
      <w:pPr>
        <w:rPr>
          <w:sz w:val="28"/>
          <w:szCs w:val="28"/>
        </w:rPr>
        <w:sectPr w:rsidR="00AD4A46" w:rsidSect="00AD4A46">
          <w:type w:val="continuous"/>
          <w:pgSz w:w="12240" w:h="15840"/>
          <w:pgMar w:top="720" w:right="1440" w:bottom="810" w:left="1980" w:header="720" w:footer="720" w:gutter="0"/>
          <w:cols w:num="2" w:space="720"/>
          <w:docGrid w:linePitch="360"/>
        </w:sectPr>
      </w:pPr>
    </w:p>
    <w:p w:rsidR="00C62FF0" w:rsidRPr="00C648B1" w:rsidRDefault="00C62FF0">
      <w:pPr>
        <w:rPr>
          <w:sz w:val="28"/>
          <w:szCs w:val="28"/>
        </w:rPr>
      </w:pPr>
    </w:p>
    <w:p w:rsidR="00C62FF0" w:rsidRPr="00AD4A46" w:rsidRDefault="00C62FF0">
      <w:pPr>
        <w:rPr>
          <w:b/>
          <w:sz w:val="28"/>
          <w:szCs w:val="28"/>
          <w:u w:val="single"/>
        </w:rPr>
      </w:pPr>
      <w:r w:rsidRPr="00AD4A46">
        <w:rPr>
          <w:b/>
          <w:sz w:val="28"/>
          <w:szCs w:val="28"/>
          <w:u w:val="single"/>
        </w:rPr>
        <w:t>NEW VOCABULARY</w:t>
      </w:r>
    </w:p>
    <w:p w:rsidR="00C62FF0" w:rsidRPr="00C648B1" w:rsidRDefault="00C62FF0">
      <w:pPr>
        <w:rPr>
          <w:sz w:val="28"/>
          <w:szCs w:val="28"/>
        </w:rPr>
      </w:pPr>
      <w:r w:rsidRPr="00C648B1">
        <w:rPr>
          <w:sz w:val="28"/>
          <w:szCs w:val="28"/>
        </w:rPr>
        <w:t>TO THINK, THOUGHT</w:t>
      </w:r>
    </w:p>
    <w:p w:rsidR="00C62FF0" w:rsidRPr="00C648B1" w:rsidRDefault="00C62FF0">
      <w:pPr>
        <w:rPr>
          <w:sz w:val="28"/>
          <w:szCs w:val="28"/>
        </w:rPr>
      </w:pPr>
      <w:r w:rsidRPr="00C648B1">
        <w:rPr>
          <w:sz w:val="28"/>
          <w:szCs w:val="28"/>
        </w:rPr>
        <w:t>TO GUESS, GUESSED</w:t>
      </w:r>
    </w:p>
    <w:p w:rsidR="00C62FF0" w:rsidRPr="00C648B1" w:rsidRDefault="00C62FF0">
      <w:pPr>
        <w:rPr>
          <w:sz w:val="28"/>
          <w:szCs w:val="28"/>
        </w:rPr>
      </w:pPr>
      <w:r w:rsidRPr="00C648B1">
        <w:rPr>
          <w:sz w:val="28"/>
          <w:szCs w:val="28"/>
        </w:rPr>
        <w:t>TO BELIEVE, BELIEVED</w:t>
      </w:r>
    </w:p>
    <w:p w:rsidR="00C62FF0" w:rsidRPr="00C648B1" w:rsidRDefault="00C62FF0">
      <w:pPr>
        <w:rPr>
          <w:sz w:val="28"/>
          <w:szCs w:val="28"/>
        </w:rPr>
      </w:pPr>
    </w:p>
    <w:p w:rsidR="00C62FF0" w:rsidRPr="00AD4A46" w:rsidRDefault="00C62FF0">
      <w:pPr>
        <w:rPr>
          <w:b/>
          <w:sz w:val="28"/>
          <w:szCs w:val="28"/>
        </w:rPr>
      </w:pPr>
      <w:r w:rsidRPr="00AD4A46">
        <w:rPr>
          <w:b/>
          <w:sz w:val="28"/>
          <w:szCs w:val="28"/>
          <w:u w:val="single"/>
        </w:rPr>
        <w:t>WORDS TO MAKE SENTENCES</w:t>
      </w:r>
    </w:p>
    <w:p w:rsidR="00C648B1" w:rsidRDefault="00C648B1">
      <w:pPr>
        <w:rPr>
          <w:sz w:val="28"/>
          <w:szCs w:val="28"/>
          <w:vertAlign w:val="subscript"/>
        </w:rPr>
        <w:sectPr w:rsidR="00C648B1" w:rsidSect="00AD4A46">
          <w:type w:val="continuous"/>
          <w:pgSz w:w="12240" w:h="15840"/>
          <w:pgMar w:top="720" w:right="1440" w:bottom="810" w:left="1980" w:header="720" w:footer="720" w:gutter="0"/>
          <w:cols w:space="720"/>
          <w:docGrid w:linePitch="360"/>
        </w:sectPr>
      </w:pPr>
    </w:p>
    <w:p w:rsidR="00C62FF0" w:rsidRPr="00AD4A46" w:rsidRDefault="00C62FF0">
      <w:pPr>
        <w:rPr>
          <w:sz w:val="28"/>
          <w:szCs w:val="28"/>
          <w:vertAlign w:val="subscript"/>
        </w:rPr>
      </w:pPr>
      <w:r w:rsidRPr="00AD4A46">
        <w:rPr>
          <w:sz w:val="28"/>
          <w:szCs w:val="28"/>
          <w:vertAlign w:val="subscript"/>
        </w:rPr>
        <w:lastRenderedPageBreak/>
        <w:t>Life                                                                                       kind</w:t>
      </w:r>
    </w:p>
    <w:p w:rsidR="00C62FF0" w:rsidRPr="00AD4A46" w:rsidRDefault="00C62FF0">
      <w:pPr>
        <w:rPr>
          <w:sz w:val="28"/>
          <w:szCs w:val="28"/>
          <w:vertAlign w:val="subscript"/>
        </w:rPr>
      </w:pPr>
      <w:r w:rsidRPr="00AD4A46">
        <w:rPr>
          <w:sz w:val="28"/>
          <w:szCs w:val="28"/>
          <w:vertAlign w:val="subscript"/>
        </w:rPr>
        <w:t>Other                                                                                   cheerful</w:t>
      </w:r>
    </w:p>
    <w:p w:rsidR="00C62FF0" w:rsidRPr="00AD4A46" w:rsidRDefault="00C62FF0">
      <w:pPr>
        <w:rPr>
          <w:sz w:val="28"/>
          <w:szCs w:val="28"/>
          <w:vertAlign w:val="subscript"/>
        </w:rPr>
      </w:pPr>
      <w:r w:rsidRPr="00AD4A46">
        <w:rPr>
          <w:sz w:val="28"/>
          <w:szCs w:val="28"/>
          <w:vertAlign w:val="subscript"/>
        </w:rPr>
        <w:t>Another                                                                              agreeable</w:t>
      </w:r>
    </w:p>
    <w:p w:rsidR="00C62FF0" w:rsidRPr="00AD4A46" w:rsidRDefault="00C62FF0">
      <w:pPr>
        <w:rPr>
          <w:sz w:val="28"/>
          <w:szCs w:val="28"/>
          <w:vertAlign w:val="subscript"/>
        </w:rPr>
      </w:pPr>
      <w:r w:rsidRPr="00AD4A46">
        <w:rPr>
          <w:sz w:val="28"/>
          <w:szCs w:val="28"/>
          <w:vertAlign w:val="subscript"/>
        </w:rPr>
        <w:t xml:space="preserve">Bottom                                                                              responsive     </w:t>
      </w:r>
    </w:p>
    <w:p w:rsidR="00AD4A46" w:rsidRDefault="00AD4A46">
      <w:pPr>
        <w:rPr>
          <w:sz w:val="28"/>
          <w:szCs w:val="28"/>
          <w:vertAlign w:val="subscript"/>
        </w:rPr>
      </w:pPr>
    </w:p>
    <w:p w:rsidR="00AD4A46" w:rsidRDefault="00AD4A46">
      <w:pPr>
        <w:rPr>
          <w:sz w:val="28"/>
          <w:szCs w:val="28"/>
          <w:vertAlign w:val="subscript"/>
        </w:rPr>
      </w:pPr>
    </w:p>
    <w:p w:rsidR="00C62FF0" w:rsidRPr="00AD4A46" w:rsidRDefault="00C62FF0">
      <w:pPr>
        <w:rPr>
          <w:sz w:val="28"/>
          <w:szCs w:val="28"/>
          <w:vertAlign w:val="subscript"/>
        </w:rPr>
      </w:pPr>
      <w:bookmarkStart w:id="0" w:name="_GoBack"/>
      <w:bookmarkEnd w:id="0"/>
      <w:r w:rsidRPr="00AD4A46">
        <w:rPr>
          <w:sz w:val="28"/>
          <w:szCs w:val="28"/>
          <w:vertAlign w:val="subscript"/>
        </w:rPr>
        <w:lastRenderedPageBreak/>
        <w:t>Sea                                                                                      softly</w:t>
      </w:r>
    </w:p>
    <w:p w:rsidR="00C62FF0" w:rsidRPr="00AD4A46" w:rsidRDefault="00C62FF0">
      <w:pPr>
        <w:rPr>
          <w:sz w:val="28"/>
          <w:szCs w:val="28"/>
          <w:vertAlign w:val="subscript"/>
        </w:rPr>
      </w:pPr>
      <w:r w:rsidRPr="00AD4A46">
        <w:rPr>
          <w:sz w:val="28"/>
          <w:szCs w:val="28"/>
          <w:vertAlign w:val="subscript"/>
        </w:rPr>
        <w:t xml:space="preserve">Then                                                                                   bright </w:t>
      </w:r>
    </w:p>
    <w:p w:rsidR="00C62FF0" w:rsidRPr="00C648B1" w:rsidRDefault="00C62FF0">
      <w:pPr>
        <w:rPr>
          <w:sz w:val="28"/>
          <w:szCs w:val="28"/>
          <w:vertAlign w:val="subscript"/>
        </w:rPr>
      </w:pPr>
      <w:r w:rsidRPr="00C648B1">
        <w:rPr>
          <w:sz w:val="28"/>
          <w:szCs w:val="28"/>
          <w:vertAlign w:val="subscript"/>
        </w:rPr>
        <w:t>Within                                                                                 deeply</w:t>
      </w:r>
    </w:p>
    <w:p w:rsidR="00C62FF0" w:rsidRPr="00C648B1" w:rsidRDefault="00C62FF0">
      <w:pPr>
        <w:rPr>
          <w:sz w:val="28"/>
          <w:szCs w:val="28"/>
          <w:vertAlign w:val="subscript"/>
        </w:rPr>
      </w:pPr>
      <w:r w:rsidRPr="00C648B1">
        <w:rPr>
          <w:sz w:val="28"/>
          <w:szCs w:val="28"/>
          <w:vertAlign w:val="subscript"/>
        </w:rPr>
        <w:t>Luck                                                                                     inside</w:t>
      </w:r>
    </w:p>
    <w:sectPr w:rsidR="00C62FF0" w:rsidRPr="00C648B1" w:rsidSect="00AD4A46">
      <w:type w:val="continuous"/>
      <w:pgSz w:w="12240" w:h="15840"/>
      <w:pgMar w:top="720" w:right="1440" w:bottom="810" w:left="19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F0"/>
    <w:rsid w:val="00091DBE"/>
    <w:rsid w:val="00591AF9"/>
    <w:rsid w:val="00645889"/>
    <w:rsid w:val="00AD4A46"/>
    <w:rsid w:val="00C16C65"/>
    <w:rsid w:val="00C62FF0"/>
    <w:rsid w:val="00C6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4A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4A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4A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4A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5</cp:revision>
  <cp:lastPrinted>2015-09-04T23:06:00Z</cp:lastPrinted>
  <dcterms:created xsi:type="dcterms:W3CDTF">2015-08-25T00:55:00Z</dcterms:created>
  <dcterms:modified xsi:type="dcterms:W3CDTF">2016-06-21T13:42:00Z</dcterms:modified>
</cp:coreProperties>
</file>