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Pré Briefing - Formulário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Nome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Telefone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Email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destas opções você melhor se identifica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- Trabalho numa empresa que tem uma demanda de design</w:t>
        <w:br w:type="textWrapping"/>
        <w:t xml:space="preserve">- Sou empresário(a) e tenho uma demanda de design</w:t>
        <w:br w:type="textWrapping"/>
        <w:t xml:space="preserve">- Estou planejando meu projeto e buscando orçamentos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Nome da empresa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o site ou instagram da sua empresa?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o porte da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- Profissional Liberal</w:t>
        <w:br w:type="textWrapping"/>
        <w:t xml:space="preserve">- Micro (2 - 10 funcionários)</w:t>
        <w:br w:type="textWrapping"/>
        <w:t xml:space="preserve">- Pequena (11 - 50 funcionários)</w:t>
        <w:br w:type="textWrapping"/>
        <w:t xml:space="preserve">- Média (51 - 100 funcionários)</w:t>
        <w:br w:type="textWrapping"/>
        <w:t xml:space="preserve">- Grande (+100 funcionários)</w:t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Explique melhor o seu desafio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itens você acredita que são necessárias para o seu projeto?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- Estratégia de posicionamento</w:t>
        <w:br w:type="textWrapping"/>
        <w:t xml:space="preserve">- Identidade Visual</w:t>
        <w:br w:type="textWrapping"/>
        <w:t xml:space="preserve">- Embalagem</w:t>
        <w:br w:type="textWrapping"/>
        <w:t xml:space="preserve">- Rede Social</w:t>
        <w:br w:type="textWrapping"/>
        <w:t xml:space="preserve">- Apenas itens de papelaria</w:t>
        <w:br w:type="textWrapping"/>
        <w:t xml:space="preserve">- Outros</w:t>
        <w:br w:type="textWrapping"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a sua estimativa de investimento para esse projeto?</w:t>
        <w:br w:type="textWrapping"/>
        <w:t xml:space="preserve">-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R$ 0.000,00 - R$ 0.000,00</w:t>
        <w:br w:type="textWrapping"/>
        <w:t xml:space="preserve">- R$ 0.000,00 - R$ 0.000,00</w:t>
        <w:br w:type="textWrapping"/>
        <w:t xml:space="preserve">- R$ 0.000,00 - R$ 0.000,00</w:t>
        <w:br w:type="textWrapping"/>
        <w:t xml:space="preserve">- R$ 0.000,00 - R$ 0.000,00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i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Como me encontrou?</w:t>
        <w:br w:type="textWrapping"/>
        <w:t xml:space="preserve">- Google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- Behance</w:t>
        <w:br w:type="textWrapping"/>
        <w:t xml:space="preserve">- Instagram</w:t>
        <w:br w:type="textWrapping"/>
        <w:t xml:space="preserve">- Linkedin</w:t>
        <w:br w:type="textWrapping"/>
        <w:t xml:space="preserve">- Indicação</w:t>
        <w:br w:type="textWrapping"/>
        <w:t xml:space="preserve">- Pinterest</w:t>
        <w:br w:type="textWrapping"/>
        <w:t xml:space="preserve">- Youtube</w:t>
      </w:r>
    </w:p>
    <w:sectPr>
      <w:headerReference r:id="rId6" w:type="default"/>
      <w:footerReference r:id="rId7" w:type="default"/>
      <w:pgSz w:h="11900" w:w="16840" w:orient="landscape"/>
      <w:pgMar w:bottom="1134" w:top="1134" w:left="1134" w:right="1134" w:header="709" w:footer="850"/>
      <w:pgNumType w:start="1"/>
      <w:cols w:equalWidth="0" w:num="2">
        <w:col w:space="729" w:w="6921.499999999998"/>
        <w:col w:space="0" w:w="6921.49999999999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7286"/>
        <w:tab w:val="right" w:leader="none" w:pos="1457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 xml:space="preserve">Material exclusivo do ID Essential - Mattheus Moura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7286"/>
        <w:tab w:val="right" w:leader="none" w:pos="1457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451418" cy="125511"/>
          <wp:effectExtent b="0" l="0" r="0" t="0"/>
          <wp:docPr descr="Ativo 4@2x-8.png" id="1" name="image1.png"/>
          <a:graphic>
            <a:graphicData uri="http://schemas.openxmlformats.org/drawingml/2006/picture">
              <pic:pic>
                <pic:nvPicPr>
                  <pic:cNvPr descr="Ativo 4@2x-8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1418" cy="1255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07" w:hanging="327.0000000000002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